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62E" w:rsidRDefault="00C3662E" w:rsidP="00C3662E">
      <w:pPr>
        <w:rPr>
          <w:rFonts w:ascii="Book Antiqua" w:hAnsi="Book Antiqua"/>
          <w:b/>
          <w:szCs w:val="18"/>
        </w:rPr>
      </w:pPr>
      <w:bookmarkStart w:id="0" w:name="_GoBack"/>
      <w:bookmarkEnd w:id="0"/>
      <w:r>
        <w:rPr>
          <w:noProof/>
        </w:rPr>
        <w:drawing>
          <wp:anchor distT="0" distB="0" distL="114300" distR="114300" simplePos="0" relativeHeight="251659264" behindDoc="0" locked="0" layoutInCell="1" allowOverlap="1" wp14:anchorId="41F24661" wp14:editId="0682C4CB">
            <wp:simplePos x="0" y="0"/>
            <wp:positionH relativeFrom="column">
              <wp:posOffset>-106326</wp:posOffset>
            </wp:positionH>
            <wp:positionV relativeFrom="paragraph">
              <wp:posOffset>180813</wp:posOffset>
            </wp:positionV>
            <wp:extent cx="1765935" cy="525780"/>
            <wp:effectExtent l="19050" t="0" r="5715" b="0"/>
            <wp:wrapTopAndBottom/>
            <wp:docPr id="2" name="Picture 2" descr="C:\GVLOGOS\MARKLEF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VLOGOS\MARKLEFT.TIF"/>
                    <pic:cNvPicPr>
                      <a:picLocks noChangeAspect="1" noChangeArrowheads="1"/>
                    </pic:cNvPicPr>
                  </pic:nvPicPr>
                  <pic:blipFill>
                    <a:blip r:embed="rId5" r:link="rId6" cstate="print"/>
                    <a:srcRect/>
                    <a:stretch>
                      <a:fillRect/>
                    </a:stretch>
                  </pic:blipFill>
                  <pic:spPr bwMode="auto">
                    <a:xfrm>
                      <a:off x="0" y="0"/>
                      <a:ext cx="1765935" cy="525780"/>
                    </a:xfrm>
                    <a:prstGeom prst="rect">
                      <a:avLst/>
                    </a:prstGeom>
                    <a:noFill/>
                    <a:ln w="9525">
                      <a:noFill/>
                      <a:miter lim="800000"/>
                      <a:headEnd/>
                      <a:tailEnd/>
                    </a:ln>
                  </pic:spPr>
                </pic:pic>
              </a:graphicData>
            </a:graphic>
          </wp:anchor>
        </w:drawing>
      </w:r>
    </w:p>
    <w:p w:rsidR="00C3662E" w:rsidRDefault="00C3662E" w:rsidP="00C3662E">
      <w:pPr>
        <w:rPr>
          <w:rFonts w:ascii="Book Antiqua" w:hAnsi="Book Antiqua"/>
          <w:b/>
          <w:szCs w:val="18"/>
        </w:rPr>
      </w:pPr>
    </w:p>
    <w:p w:rsidR="00C3662E" w:rsidRDefault="00C3662E" w:rsidP="00C3662E">
      <w:pPr>
        <w:rPr>
          <w:rFonts w:ascii="Book Antiqua" w:hAnsi="Book Antiqua"/>
          <w:b/>
          <w:szCs w:val="18"/>
        </w:rPr>
      </w:pPr>
    </w:p>
    <w:p w:rsidR="00B32CF0" w:rsidRDefault="00B32CF0" w:rsidP="00C3662E">
      <w:pPr>
        <w:rPr>
          <w:rFonts w:ascii="Book Antiqua" w:hAnsi="Book Antiqua"/>
          <w:b/>
          <w:szCs w:val="18"/>
        </w:rPr>
      </w:pPr>
    </w:p>
    <w:p w:rsidR="00C3662E" w:rsidRPr="00954086" w:rsidRDefault="00B50A16" w:rsidP="00C3662E">
      <w:pPr>
        <w:rPr>
          <w:rFonts w:ascii="Arial Narrow" w:hAnsi="Arial Narrow"/>
          <w:b/>
          <w:sz w:val="20"/>
          <w:szCs w:val="20"/>
        </w:rPr>
      </w:pPr>
      <w:r>
        <w:rPr>
          <w:rFonts w:ascii="Arial Narrow" w:hAnsi="Arial Narrow"/>
          <w:b/>
          <w:sz w:val="20"/>
          <w:szCs w:val="20"/>
        </w:rPr>
        <w:t xml:space="preserve">March </w:t>
      </w:r>
      <w:r w:rsidR="00933F94">
        <w:rPr>
          <w:rFonts w:ascii="Arial Narrow" w:hAnsi="Arial Narrow"/>
          <w:b/>
          <w:sz w:val="20"/>
          <w:szCs w:val="20"/>
        </w:rPr>
        <w:t>13</w:t>
      </w:r>
      <w:r w:rsidR="00C3662E" w:rsidRPr="00954086">
        <w:rPr>
          <w:rFonts w:ascii="Arial Narrow" w:hAnsi="Arial Narrow"/>
          <w:b/>
          <w:sz w:val="20"/>
          <w:szCs w:val="20"/>
        </w:rPr>
        <w:t>, 2018</w:t>
      </w:r>
    </w:p>
    <w:p w:rsidR="00C3662E" w:rsidRPr="00954086" w:rsidRDefault="00C3662E" w:rsidP="00C3662E">
      <w:pPr>
        <w:rPr>
          <w:rFonts w:ascii="Arial Narrow" w:hAnsi="Arial Narrow"/>
          <w:b/>
          <w:sz w:val="20"/>
          <w:szCs w:val="20"/>
        </w:rPr>
      </w:pPr>
    </w:p>
    <w:p w:rsidR="005550A3" w:rsidRPr="00954086" w:rsidRDefault="00B50A16" w:rsidP="00C3662E">
      <w:pPr>
        <w:rPr>
          <w:rFonts w:ascii="Arial Narrow" w:hAnsi="Arial Narrow"/>
          <w:b/>
          <w:sz w:val="20"/>
          <w:szCs w:val="20"/>
        </w:rPr>
      </w:pPr>
      <w:r>
        <w:rPr>
          <w:rFonts w:ascii="Arial Narrow" w:hAnsi="Arial Narrow"/>
          <w:b/>
          <w:sz w:val="20"/>
          <w:szCs w:val="20"/>
        </w:rPr>
        <w:t>Data Loss Prevention Software Suite Solution</w:t>
      </w:r>
    </w:p>
    <w:p w:rsidR="005550A3" w:rsidRPr="00954086" w:rsidRDefault="00C520D3" w:rsidP="00C3662E">
      <w:pPr>
        <w:rPr>
          <w:rFonts w:ascii="Arial Narrow" w:hAnsi="Arial Narrow"/>
          <w:b/>
          <w:sz w:val="20"/>
          <w:szCs w:val="20"/>
        </w:rPr>
      </w:pPr>
      <w:r>
        <w:rPr>
          <w:rFonts w:ascii="Arial Narrow" w:hAnsi="Arial Narrow"/>
          <w:b/>
          <w:sz w:val="20"/>
          <w:szCs w:val="20"/>
        </w:rPr>
        <w:t>Reference Request for Proposal (</w:t>
      </w:r>
      <w:r w:rsidR="005550A3" w:rsidRPr="00954086">
        <w:rPr>
          <w:rFonts w:ascii="Arial Narrow" w:hAnsi="Arial Narrow"/>
          <w:b/>
          <w:sz w:val="20"/>
          <w:szCs w:val="20"/>
        </w:rPr>
        <w:t>RFP</w:t>
      </w:r>
      <w:r>
        <w:rPr>
          <w:rFonts w:ascii="Arial Narrow" w:hAnsi="Arial Narrow"/>
          <w:b/>
          <w:sz w:val="20"/>
          <w:szCs w:val="20"/>
        </w:rPr>
        <w:t>)</w:t>
      </w:r>
      <w:r w:rsidR="0023641E">
        <w:rPr>
          <w:rFonts w:ascii="Arial Narrow" w:hAnsi="Arial Narrow"/>
          <w:b/>
          <w:sz w:val="20"/>
          <w:szCs w:val="20"/>
        </w:rPr>
        <w:t xml:space="preserve"> #218-3</w:t>
      </w:r>
      <w:r w:rsidR="00B50A16">
        <w:rPr>
          <w:rFonts w:ascii="Arial Narrow" w:hAnsi="Arial Narrow"/>
          <w:b/>
          <w:sz w:val="20"/>
          <w:szCs w:val="20"/>
        </w:rPr>
        <w:t>8</w:t>
      </w:r>
    </w:p>
    <w:p w:rsidR="005550A3" w:rsidRPr="00954086" w:rsidRDefault="005550A3" w:rsidP="005550A3">
      <w:pPr>
        <w:rPr>
          <w:rFonts w:ascii="Arial Narrow" w:hAnsi="Arial Narrow"/>
          <w:color w:val="000000" w:themeColor="text1"/>
          <w:sz w:val="20"/>
          <w:szCs w:val="20"/>
        </w:rPr>
      </w:pPr>
    </w:p>
    <w:p w:rsidR="00C3662E" w:rsidRPr="00954086" w:rsidRDefault="00C3662E" w:rsidP="00C3662E">
      <w:pPr>
        <w:rPr>
          <w:rFonts w:ascii="Arial Narrow" w:hAnsi="Arial Narrow"/>
          <w:b/>
          <w:sz w:val="20"/>
          <w:szCs w:val="20"/>
        </w:rPr>
      </w:pPr>
      <w:r w:rsidRPr="00954086">
        <w:rPr>
          <w:rFonts w:ascii="Arial Narrow" w:hAnsi="Arial Narrow"/>
          <w:b/>
          <w:sz w:val="20"/>
          <w:szCs w:val="20"/>
        </w:rPr>
        <w:t xml:space="preserve">Question &amp; Answer – Specification Clarification </w:t>
      </w:r>
      <w:r w:rsidR="00933F94">
        <w:rPr>
          <w:rFonts w:ascii="Arial Narrow" w:hAnsi="Arial Narrow"/>
          <w:b/>
          <w:sz w:val="20"/>
          <w:szCs w:val="20"/>
        </w:rPr>
        <w:t>II</w:t>
      </w:r>
    </w:p>
    <w:p w:rsidR="003E6B1A" w:rsidRPr="00954086" w:rsidRDefault="003E6B1A" w:rsidP="005550A3">
      <w:pPr>
        <w:rPr>
          <w:rFonts w:ascii="Arial Narrow" w:hAnsi="Arial Narrow"/>
          <w:color w:val="000000" w:themeColor="text1"/>
          <w:sz w:val="20"/>
          <w:szCs w:val="20"/>
        </w:rPr>
      </w:pPr>
    </w:p>
    <w:p w:rsidR="00E243EA" w:rsidRPr="006A0441" w:rsidRDefault="0087433A" w:rsidP="00E243EA">
      <w:pPr>
        <w:rPr>
          <w:rFonts w:ascii="Arial Narrow" w:hAnsi="Arial Narrow"/>
          <w:color w:val="000000" w:themeColor="text1"/>
          <w:sz w:val="20"/>
          <w:szCs w:val="20"/>
        </w:rPr>
      </w:pPr>
      <w:r w:rsidRPr="00E243EA">
        <w:rPr>
          <w:rFonts w:ascii="Arial Narrow" w:hAnsi="Arial Narrow" w:cs="Segoe UI"/>
          <w:sz w:val="20"/>
          <w:szCs w:val="20"/>
        </w:rPr>
        <w:t xml:space="preserve">Grand Valley State University (GVSU) has the following answer to </w:t>
      </w:r>
      <w:r w:rsidR="00933F94">
        <w:rPr>
          <w:rFonts w:ascii="Arial Narrow" w:hAnsi="Arial Narrow" w:cs="Segoe UI"/>
          <w:sz w:val="20"/>
          <w:szCs w:val="20"/>
        </w:rPr>
        <w:t xml:space="preserve">a </w:t>
      </w:r>
      <w:r w:rsidRPr="00E243EA">
        <w:rPr>
          <w:rFonts w:ascii="Arial Narrow" w:hAnsi="Arial Narrow" w:cs="Segoe UI"/>
          <w:sz w:val="20"/>
          <w:szCs w:val="20"/>
        </w:rPr>
        <w:t>question that ha</w:t>
      </w:r>
      <w:r w:rsidR="00933F94">
        <w:rPr>
          <w:rFonts w:ascii="Arial Narrow" w:hAnsi="Arial Narrow" w:cs="Segoe UI"/>
          <w:sz w:val="20"/>
          <w:szCs w:val="20"/>
        </w:rPr>
        <w:t>s</w:t>
      </w:r>
      <w:r w:rsidRPr="00E243EA">
        <w:rPr>
          <w:rFonts w:ascii="Arial Narrow" w:hAnsi="Arial Narrow" w:cs="Segoe UI"/>
          <w:sz w:val="20"/>
          <w:szCs w:val="20"/>
        </w:rPr>
        <w:t xml:space="preserve"> been submitted from </w:t>
      </w:r>
      <w:r w:rsidR="00B50A16">
        <w:rPr>
          <w:rFonts w:ascii="Arial Narrow" w:hAnsi="Arial Narrow" w:cs="Segoe UI"/>
          <w:sz w:val="20"/>
          <w:szCs w:val="20"/>
        </w:rPr>
        <w:t xml:space="preserve">our request for proposal #218-38. </w:t>
      </w:r>
      <w:r w:rsidR="00E243EA" w:rsidRPr="006A0441">
        <w:rPr>
          <w:rFonts w:ascii="Arial Narrow" w:hAnsi="Arial Narrow" w:cs="Segoe UI"/>
          <w:sz w:val="20"/>
          <w:szCs w:val="20"/>
        </w:rPr>
        <w:t>GVSU’s response</w:t>
      </w:r>
      <w:r w:rsidR="00D638D8">
        <w:rPr>
          <w:rFonts w:ascii="Arial Narrow" w:hAnsi="Arial Narrow" w:cs="Segoe UI"/>
          <w:sz w:val="20"/>
          <w:szCs w:val="20"/>
        </w:rPr>
        <w:t>s</w:t>
      </w:r>
      <w:r w:rsidR="00E243EA" w:rsidRPr="006A0441">
        <w:rPr>
          <w:rFonts w:ascii="Arial Narrow" w:hAnsi="Arial Narrow" w:cs="Segoe UI"/>
          <w:sz w:val="20"/>
          <w:szCs w:val="20"/>
        </w:rPr>
        <w:t xml:space="preserve"> </w:t>
      </w:r>
      <w:r w:rsidR="002E6B86">
        <w:rPr>
          <w:rFonts w:ascii="Arial Narrow" w:hAnsi="Arial Narrow" w:cs="Segoe UI"/>
          <w:sz w:val="20"/>
          <w:szCs w:val="20"/>
        </w:rPr>
        <w:t>are</w:t>
      </w:r>
      <w:r w:rsidR="00E243EA" w:rsidRPr="006A0441">
        <w:rPr>
          <w:rFonts w:ascii="Arial Narrow" w:hAnsi="Arial Narrow" w:cs="Segoe UI"/>
          <w:sz w:val="20"/>
          <w:szCs w:val="20"/>
        </w:rPr>
        <w:t xml:space="preserve"> noted in red.</w:t>
      </w:r>
    </w:p>
    <w:p w:rsidR="003E6B1A" w:rsidRDefault="003E6B1A" w:rsidP="0087433A">
      <w:pPr>
        <w:rPr>
          <w:rFonts w:ascii="Arial Narrow" w:hAnsi="Arial Narrow" w:cs="Segoe UI"/>
          <w:sz w:val="20"/>
          <w:szCs w:val="20"/>
        </w:rPr>
      </w:pPr>
    </w:p>
    <w:p w:rsidR="00B50A16" w:rsidRDefault="00B50A16" w:rsidP="00B50A16">
      <w:pPr>
        <w:rPr>
          <w:rFonts w:ascii="Arial Narrow" w:hAnsi="Arial Narrow" w:cstheme="minorHAnsi"/>
          <w:b/>
          <w:sz w:val="20"/>
          <w:szCs w:val="20"/>
        </w:rPr>
      </w:pPr>
      <w:r w:rsidRPr="00B50A16">
        <w:rPr>
          <w:rFonts w:ascii="Arial Narrow" w:hAnsi="Arial Narrow" w:cstheme="minorHAnsi"/>
          <w:b/>
          <w:sz w:val="20"/>
          <w:szCs w:val="20"/>
        </w:rPr>
        <w:t>Question 1:</w:t>
      </w:r>
    </w:p>
    <w:p w:rsidR="00933F94" w:rsidRDefault="00933F94" w:rsidP="00B50A16">
      <w:pPr>
        <w:rPr>
          <w:rFonts w:ascii="Arial Narrow" w:hAnsi="Arial Narrow" w:cstheme="minorHAnsi"/>
          <w:b/>
          <w:sz w:val="20"/>
          <w:szCs w:val="20"/>
        </w:rPr>
      </w:pPr>
    </w:p>
    <w:p w:rsidR="00933F94" w:rsidRPr="00933F94" w:rsidRDefault="00933F94" w:rsidP="00933F94">
      <w:pPr>
        <w:rPr>
          <w:rFonts w:ascii="Arial Narrow" w:hAnsi="Arial Narrow" w:cstheme="minorHAnsi"/>
          <w:sz w:val="20"/>
          <w:szCs w:val="20"/>
        </w:rPr>
      </w:pPr>
      <w:r w:rsidRPr="00933F94">
        <w:rPr>
          <w:rFonts w:ascii="Arial Narrow" w:hAnsi="Arial Narrow" w:cstheme="minorHAnsi"/>
          <w:sz w:val="20"/>
          <w:szCs w:val="20"/>
        </w:rPr>
        <w:t>With regard to the pricing, we price by users.  In reading the RFP it states the following:</w:t>
      </w:r>
    </w:p>
    <w:p w:rsidR="00933F94" w:rsidRPr="00933F94" w:rsidRDefault="00933F94" w:rsidP="00933F94">
      <w:pPr>
        <w:numPr>
          <w:ilvl w:val="0"/>
          <w:numId w:val="10"/>
        </w:numPr>
        <w:rPr>
          <w:rFonts w:ascii="Arial Narrow" w:hAnsi="Arial Narrow" w:cstheme="minorHAnsi"/>
          <w:sz w:val="20"/>
          <w:szCs w:val="20"/>
        </w:rPr>
      </w:pPr>
      <w:r w:rsidRPr="00933F94">
        <w:rPr>
          <w:rFonts w:ascii="Arial Narrow" w:hAnsi="Arial Narrow" w:cstheme="minorHAnsi"/>
          <w:sz w:val="20"/>
          <w:szCs w:val="20"/>
        </w:rPr>
        <w:t>Scan rest data for 1765 Faculty, 1865 Staff, and 25,049 students.</w:t>
      </w:r>
    </w:p>
    <w:p w:rsidR="00933F94" w:rsidRPr="00933F94" w:rsidRDefault="00933F94" w:rsidP="00933F94">
      <w:pPr>
        <w:numPr>
          <w:ilvl w:val="0"/>
          <w:numId w:val="10"/>
        </w:numPr>
        <w:rPr>
          <w:rFonts w:ascii="Arial Narrow" w:hAnsi="Arial Narrow" w:cstheme="minorHAnsi"/>
          <w:sz w:val="20"/>
          <w:szCs w:val="20"/>
        </w:rPr>
      </w:pPr>
      <w:r w:rsidRPr="00933F94">
        <w:rPr>
          <w:rFonts w:ascii="Arial Narrow" w:hAnsi="Arial Narrow" w:cstheme="minorHAnsi"/>
          <w:sz w:val="20"/>
          <w:szCs w:val="20"/>
        </w:rPr>
        <w:t xml:space="preserve">Be scalable to address 190,282 student and 7,585 staff/faculty/service Microsoft Active Directory accounts or more, if the DLP software requires it to operate.  </w:t>
      </w:r>
    </w:p>
    <w:p w:rsidR="00933F94" w:rsidRPr="00933F94" w:rsidRDefault="00933F94" w:rsidP="00933F94">
      <w:pPr>
        <w:numPr>
          <w:ilvl w:val="0"/>
          <w:numId w:val="10"/>
        </w:numPr>
        <w:rPr>
          <w:rFonts w:ascii="Arial Narrow" w:hAnsi="Arial Narrow" w:cstheme="minorHAnsi"/>
          <w:sz w:val="20"/>
          <w:szCs w:val="20"/>
        </w:rPr>
      </w:pPr>
    </w:p>
    <w:p w:rsidR="00933F94" w:rsidRPr="00933F94" w:rsidRDefault="00933F94" w:rsidP="00933F94">
      <w:pPr>
        <w:rPr>
          <w:rFonts w:ascii="Arial Narrow" w:hAnsi="Arial Narrow" w:cstheme="minorHAnsi"/>
          <w:sz w:val="20"/>
          <w:szCs w:val="20"/>
        </w:rPr>
      </w:pPr>
      <w:r w:rsidRPr="00933F94">
        <w:rPr>
          <w:rFonts w:ascii="Arial Narrow" w:hAnsi="Arial Narrow" w:cstheme="minorHAnsi"/>
          <w:sz w:val="20"/>
          <w:szCs w:val="20"/>
        </w:rPr>
        <w:t>What are the number of users you need have DLP licensing/pricing for?</w:t>
      </w:r>
    </w:p>
    <w:p w:rsidR="00933F94" w:rsidRDefault="00933F94" w:rsidP="00B50A16">
      <w:pPr>
        <w:rPr>
          <w:rFonts w:ascii="Arial Narrow" w:hAnsi="Arial Narrow" w:cstheme="minorHAnsi"/>
          <w:b/>
          <w:sz w:val="20"/>
          <w:szCs w:val="20"/>
        </w:rPr>
      </w:pPr>
    </w:p>
    <w:p w:rsidR="00933F94" w:rsidRPr="00A5322A" w:rsidRDefault="00933F94" w:rsidP="00933F94">
      <w:pPr>
        <w:rPr>
          <w:rFonts w:ascii="Arial Narrow" w:hAnsi="Arial Narrow"/>
          <w:color w:val="FF0000"/>
          <w:sz w:val="20"/>
          <w:szCs w:val="20"/>
        </w:rPr>
      </w:pPr>
      <w:r w:rsidRPr="00A5322A">
        <w:rPr>
          <w:rFonts w:ascii="Arial Narrow" w:hAnsi="Arial Narrow"/>
          <w:color w:val="FF0000"/>
          <w:sz w:val="20"/>
          <w:szCs w:val="20"/>
        </w:rPr>
        <w:t>GVSU did not specify the quantity of licenses desired, but instead stated the quantity of users and Microsoft Active Directory accounts in the environment.  This was done because GVSU is leaving it to the vendors to specify the minimum licenses needed in their proposal in order to be compliant with the vendor’s licensing model.  Though the data loss prevention system will be operated by only a few IT administrators, the solution must be able scan data at rest for the quantity of users and AD accounts specified in the RFP.</w:t>
      </w:r>
    </w:p>
    <w:p w:rsidR="00933F94" w:rsidRPr="00B50A16" w:rsidRDefault="00933F94" w:rsidP="00B50A16">
      <w:pPr>
        <w:rPr>
          <w:rFonts w:ascii="Arial Narrow" w:hAnsi="Arial Narrow" w:cstheme="minorHAnsi"/>
          <w:b/>
          <w:sz w:val="20"/>
          <w:szCs w:val="20"/>
        </w:rPr>
      </w:pPr>
    </w:p>
    <w:p w:rsidR="00B50A16" w:rsidRPr="00B50A16" w:rsidRDefault="00B50A16" w:rsidP="00B50A16">
      <w:pPr>
        <w:rPr>
          <w:rFonts w:ascii="Arial Narrow" w:hAnsi="Arial Narrow" w:cstheme="minorHAnsi"/>
          <w:sz w:val="20"/>
          <w:szCs w:val="20"/>
        </w:rPr>
      </w:pPr>
    </w:p>
    <w:p w:rsidR="00B50A16" w:rsidRPr="00256D83" w:rsidRDefault="00B50A16" w:rsidP="00B50A16">
      <w:pPr>
        <w:rPr>
          <w:rFonts w:ascii="Arial Narrow" w:hAnsi="Arial Narrow" w:cstheme="minorHAnsi"/>
          <w:b/>
          <w:color w:val="FF0000"/>
          <w:sz w:val="24"/>
          <w:szCs w:val="24"/>
        </w:rPr>
      </w:pPr>
      <w:r w:rsidRPr="00256D83">
        <w:rPr>
          <w:rFonts w:ascii="Arial Narrow" w:hAnsi="Arial Narrow" w:cstheme="minorHAnsi"/>
          <w:b/>
          <w:color w:val="FF0000"/>
          <w:sz w:val="24"/>
          <w:szCs w:val="24"/>
        </w:rPr>
        <w:t>Please submit proposals via email to:</w:t>
      </w:r>
      <w:r w:rsidRPr="00256D83">
        <w:rPr>
          <w:rFonts w:ascii="Arial Narrow" w:hAnsi="Arial Narrow" w:cstheme="minorHAnsi"/>
          <w:b/>
          <w:sz w:val="24"/>
          <w:szCs w:val="24"/>
        </w:rPr>
        <w:t xml:space="preserve">  </w:t>
      </w:r>
      <w:hyperlink r:id="rId7" w:history="1">
        <w:r w:rsidRPr="00256D83">
          <w:rPr>
            <w:rStyle w:val="Hyperlink"/>
            <w:rFonts w:ascii="Arial Narrow" w:hAnsi="Arial Narrow" w:cstheme="minorHAnsi"/>
            <w:b/>
            <w:sz w:val="24"/>
            <w:szCs w:val="24"/>
          </w:rPr>
          <w:t>RFP-Received@gvsu.edu</w:t>
        </w:r>
      </w:hyperlink>
      <w:r w:rsidRPr="00256D83">
        <w:rPr>
          <w:rFonts w:ascii="Arial Narrow" w:hAnsi="Arial Narrow" w:cstheme="minorHAnsi"/>
          <w:b/>
          <w:sz w:val="24"/>
          <w:szCs w:val="24"/>
        </w:rPr>
        <w:t xml:space="preserve"> </w:t>
      </w:r>
      <w:r w:rsidRPr="00256D83">
        <w:rPr>
          <w:rFonts w:ascii="Arial Narrow" w:hAnsi="Arial Narrow" w:cstheme="minorHAnsi"/>
          <w:b/>
          <w:color w:val="FF0000"/>
          <w:sz w:val="24"/>
          <w:szCs w:val="24"/>
        </w:rPr>
        <w:t>by March 23</w:t>
      </w:r>
      <w:r w:rsidRPr="00256D83">
        <w:rPr>
          <w:rFonts w:ascii="Arial Narrow" w:hAnsi="Arial Narrow" w:cstheme="minorHAnsi"/>
          <w:b/>
          <w:color w:val="FF0000"/>
          <w:sz w:val="24"/>
          <w:szCs w:val="24"/>
          <w:vertAlign w:val="superscript"/>
        </w:rPr>
        <w:t>rd</w:t>
      </w:r>
      <w:r w:rsidR="00256D83" w:rsidRPr="00256D83">
        <w:rPr>
          <w:rFonts w:ascii="Arial Narrow" w:hAnsi="Arial Narrow" w:cstheme="minorHAnsi"/>
          <w:b/>
          <w:color w:val="FF0000"/>
          <w:sz w:val="24"/>
          <w:szCs w:val="24"/>
        </w:rPr>
        <w:t>, 2018 no later than 10:00 AM</w:t>
      </w:r>
    </w:p>
    <w:p w:rsidR="00B50A16" w:rsidRPr="00B50A16" w:rsidRDefault="00B50A16" w:rsidP="0087433A">
      <w:pPr>
        <w:rPr>
          <w:rFonts w:ascii="Arial Narrow" w:hAnsi="Arial Narrow" w:cs="Segoe UI"/>
          <w:sz w:val="20"/>
          <w:szCs w:val="20"/>
        </w:rPr>
      </w:pPr>
    </w:p>
    <w:p w:rsidR="00B50A16" w:rsidRDefault="00B50A16" w:rsidP="0087433A">
      <w:pPr>
        <w:rPr>
          <w:rFonts w:ascii="Arial Narrow" w:hAnsi="Arial Narrow" w:cs="Segoe UI"/>
          <w:sz w:val="20"/>
          <w:szCs w:val="20"/>
        </w:rPr>
      </w:pPr>
    </w:p>
    <w:p w:rsidR="002416EF" w:rsidRPr="00B32CF0" w:rsidRDefault="002416EF" w:rsidP="00954086">
      <w:pPr>
        <w:rPr>
          <w:rFonts w:ascii="Arial Narrow" w:hAnsi="Arial Narrow"/>
          <w:sz w:val="20"/>
          <w:szCs w:val="20"/>
        </w:rPr>
      </w:pPr>
      <w:r w:rsidRPr="00B32CF0">
        <w:rPr>
          <w:rFonts w:ascii="Arial Narrow" w:hAnsi="Arial Narrow"/>
          <w:sz w:val="20"/>
          <w:szCs w:val="20"/>
        </w:rPr>
        <w:t>Thank you for your participation,</w:t>
      </w:r>
    </w:p>
    <w:p w:rsidR="002416EF" w:rsidRPr="00B32CF0" w:rsidRDefault="002416EF" w:rsidP="00954086">
      <w:pPr>
        <w:rPr>
          <w:rFonts w:ascii="Arial Narrow" w:hAnsi="Arial Narrow"/>
          <w:sz w:val="20"/>
          <w:szCs w:val="20"/>
        </w:rPr>
      </w:pPr>
    </w:p>
    <w:p w:rsidR="00954086" w:rsidRPr="00B32CF0" w:rsidRDefault="00954086" w:rsidP="00954086">
      <w:pPr>
        <w:rPr>
          <w:rFonts w:ascii="Arial Narrow" w:hAnsi="Arial Narrow"/>
          <w:sz w:val="20"/>
          <w:szCs w:val="20"/>
        </w:rPr>
      </w:pPr>
    </w:p>
    <w:p w:rsidR="002416EF" w:rsidRPr="00B32CF0" w:rsidRDefault="002416EF" w:rsidP="00954086">
      <w:pPr>
        <w:rPr>
          <w:rFonts w:ascii="Arial Narrow" w:hAnsi="Arial Narrow"/>
          <w:sz w:val="20"/>
          <w:szCs w:val="20"/>
        </w:rPr>
      </w:pPr>
      <w:r w:rsidRPr="00B32CF0">
        <w:rPr>
          <w:rFonts w:ascii="Arial Narrow" w:hAnsi="Arial Narrow"/>
          <w:sz w:val="20"/>
          <w:szCs w:val="20"/>
        </w:rPr>
        <w:t>Valerie Rhodes-Sorrelle, C.P.M.</w:t>
      </w:r>
    </w:p>
    <w:p w:rsidR="00954086" w:rsidRPr="00B32CF0" w:rsidRDefault="002416EF">
      <w:pPr>
        <w:rPr>
          <w:rFonts w:ascii="Arial Narrow" w:hAnsi="Arial Narrow" w:cstheme="minorBidi"/>
          <w:color w:val="FF0000"/>
          <w:sz w:val="20"/>
          <w:szCs w:val="20"/>
        </w:rPr>
      </w:pPr>
      <w:r w:rsidRPr="00B32CF0">
        <w:rPr>
          <w:rFonts w:ascii="Arial Narrow" w:hAnsi="Arial Narrow"/>
          <w:sz w:val="20"/>
          <w:szCs w:val="20"/>
        </w:rPr>
        <w:t>Sr. Strategic Sourcing Specialist</w:t>
      </w:r>
    </w:p>
    <w:p w:rsidR="00CF67E3" w:rsidRDefault="00CF67E3">
      <w:pPr>
        <w:rPr>
          <w:rFonts w:ascii="Arial Narrow" w:hAnsi="Arial Narrow" w:cstheme="minorBidi"/>
          <w:color w:val="FF0000"/>
          <w:sz w:val="20"/>
          <w:szCs w:val="20"/>
        </w:rPr>
      </w:pPr>
    </w:p>
    <w:p w:rsidR="00256D83" w:rsidRDefault="00256D83">
      <w:pPr>
        <w:rPr>
          <w:rFonts w:ascii="Arial Narrow" w:hAnsi="Arial Narrow" w:cstheme="minorBidi"/>
          <w:color w:val="FF0000"/>
          <w:sz w:val="20"/>
          <w:szCs w:val="20"/>
        </w:rPr>
      </w:pPr>
    </w:p>
    <w:p w:rsidR="00256D83" w:rsidRDefault="00256D83">
      <w:pPr>
        <w:rPr>
          <w:rFonts w:ascii="Arial Narrow" w:hAnsi="Arial Narrow" w:cstheme="minorBidi"/>
          <w:color w:val="FF0000"/>
          <w:sz w:val="20"/>
          <w:szCs w:val="20"/>
        </w:rPr>
      </w:pPr>
    </w:p>
    <w:p w:rsidR="00256D83" w:rsidRDefault="00256D83">
      <w:pPr>
        <w:rPr>
          <w:rFonts w:ascii="Arial Narrow" w:hAnsi="Arial Narrow" w:cstheme="minorBidi"/>
          <w:color w:val="FF0000"/>
          <w:sz w:val="20"/>
          <w:szCs w:val="20"/>
        </w:rPr>
      </w:pPr>
    </w:p>
    <w:p w:rsidR="00256D83" w:rsidRDefault="00256D83">
      <w:pPr>
        <w:rPr>
          <w:rFonts w:ascii="Arial Narrow" w:hAnsi="Arial Narrow" w:cstheme="minorBidi"/>
          <w:color w:val="FF0000"/>
          <w:sz w:val="20"/>
          <w:szCs w:val="20"/>
        </w:rPr>
      </w:pPr>
    </w:p>
    <w:p w:rsidR="00256D83" w:rsidRDefault="00256D83">
      <w:pPr>
        <w:rPr>
          <w:rFonts w:ascii="Arial Narrow" w:hAnsi="Arial Narrow" w:cstheme="minorBidi"/>
          <w:color w:val="FF0000"/>
          <w:sz w:val="20"/>
          <w:szCs w:val="20"/>
        </w:rPr>
      </w:pPr>
    </w:p>
    <w:p w:rsidR="00A5322A" w:rsidRDefault="00A5322A">
      <w:pPr>
        <w:rPr>
          <w:rFonts w:ascii="Arial Narrow" w:hAnsi="Arial Narrow" w:cstheme="minorBidi"/>
          <w:color w:val="FF0000"/>
          <w:sz w:val="20"/>
          <w:szCs w:val="20"/>
        </w:rPr>
      </w:pPr>
    </w:p>
    <w:p w:rsidR="00256D83" w:rsidRDefault="00256D83">
      <w:pPr>
        <w:rPr>
          <w:rFonts w:ascii="Arial Narrow" w:hAnsi="Arial Narrow" w:cstheme="minorBidi"/>
          <w:color w:val="FF0000"/>
          <w:sz w:val="20"/>
          <w:szCs w:val="20"/>
        </w:rPr>
      </w:pPr>
    </w:p>
    <w:p w:rsidR="00256D83" w:rsidRDefault="00256D83">
      <w:pPr>
        <w:rPr>
          <w:rFonts w:ascii="Arial Narrow" w:hAnsi="Arial Narrow" w:cstheme="minorBidi"/>
          <w:color w:val="FF0000"/>
          <w:sz w:val="20"/>
          <w:szCs w:val="20"/>
        </w:rPr>
      </w:pPr>
    </w:p>
    <w:p w:rsidR="00E243EA" w:rsidRDefault="00E243EA">
      <w:pPr>
        <w:rPr>
          <w:rFonts w:ascii="Arial Narrow" w:hAnsi="Arial Narrow" w:cstheme="minorBidi"/>
          <w:color w:val="FF0000"/>
          <w:sz w:val="20"/>
          <w:szCs w:val="20"/>
        </w:rPr>
      </w:pPr>
    </w:p>
    <w:p w:rsidR="00CF67E3" w:rsidRPr="003A612E" w:rsidRDefault="00CF67E3" w:rsidP="00CF67E3">
      <w:pPr>
        <w:jc w:val="center"/>
        <w:rPr>
          <w:rFonts w:ascii="Arial Narrow" w:hAnsi="Arial Narrow"/>
          <w:b/>
          <w:i/>
          <w:sz w:val="16"/>
          <w:szCs w:val="16"/>
        </w:rPr>
      </w:pPr>
      <w:r w:rsidRPr="003A612E">
        <w:rPr>
          <w:rFonts w:ascii="Arial Narrow" w:hAnsi="Arial Narrow"/>
          <w:b/>
          <w:i/>
          <w:sz w:val="16"/>
          <w:szCs w:val="16"/>
        </w:rPr>
        <w:t>Procurement Services - 2033 Zumberge Hall - Allendale, MI  49401</w:t>
      </w:r>
    </w:p>
    <w:p w:rsidR="00CF67E3" w:rsidRPr="00954086" w:rsidRDefault="00CF67E3" w:rsidP="00CF67E3">
      <w:pPr>
        <w:jc w:val="center"/>
        <w:rPr>
          <w:rFonts w:ascii="Arial Narrow" w:hAnsi="Arial Narrow" w:cstheme="minorBidi"/>
          <w:color w:val="FF0000"/>
          <w:sz w:val="20"/>
          <w:szCs w:val="20"/>
        </w:rPr>
      </w:pPr>
      <w:r w:rsidRPr="003A612E">
        <w:rPr>
          <w:rFonts w:ascii="Arial Narrow" w:hAnsi="Arial Narrow"/>
          <w:b/>
          <w:i/>
          <w:sz w:val="16"/>
          <w:szCs w:val="16"/>
        </w:rPr>
        <w:t>Phone – 616/331-2283 – Fax 616/331-3287</w:t>
      </w:r>
    </w:p>
    <w:sectPr w:rsidR="00CF67E3" w:rsidRPr="00954086" w:rsidSect="009C2DEA">
      <w:pgSz w:w="12240" w:h="15840"/>
      <w:pgMar w:top="1440" w:right="1440" w:bottom="16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EB681C"/>
    <w:multiLevelType w:val="hybridMultilevel"/>
    <w:tmpl w:val="2EE68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0F52EBA"/>
    <w:multiLevelType w:val="hybridMultilevel"/>
    <w:tmpl w:val="917E3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C01087"/>
    <w:multiLevelType w:val="hybridMultilevel"/>
    <w:tmpl w:val="92BA8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2600C18"/>
    <w:multiLevelType w:val="hybridMultilevel"/>
    <w:tmpl w:val="3D101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CE2575"/>
    <w:multiLevelType w:val="hybridMultilevel"/>
    <w:tmpl w:val="7616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035695"/>
    <w:multiLevelType w:val="hybridMultilevel"/>
    <w:tmpl w:val="AA0C2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E07543"/>
    <w:multiLevelType w:val="hybridMultilevel"/>
    <w:tmpl w:val="98F80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441ABC"/>
    <w:multiLevelType w:val="hybridMultilevel"/>
    <w:tmpl w:val="BA34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A811FD"/>
    <w:multiLevelType w:val="hybridMultilevel"/>
    <w:tmpl w:val="FC422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7"/>
  </w:num>
  <w:num w:numId="4">
    <w:abstractNumId w:val="4"/>
  </w:num>
  <w:num w:numId="5">
    <w:abstractNumId w:val="1"/>
  </w:num>
  <w:num w:numId="6">
    <w:abstractNumId w:val="3"/>
  </w:num>
  <w:num w:numId="7">
    <w:abstractNumId w:val="6"/>
  </w:num>
  <w:num w:numId="8">
    <w:abstractNumId w:val="5"/>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0A3"/>
    <w:rsid w:val="00014049"/>
    <w:rsid w:val="000F3925"/>
    <w:rsid w:val="0023641E"/>
    <w:rsid w:val="002416EF"/>
    <w:rsid w:val="00256D83"/>
    <w:rsid w:val="002756F2"/>
    <w:rsid w:val="002E6B86"/>
    <w:rsid w:val="00346BB5"/>
    <w:rsid w:val="00370B2D"/>
    <w:rsid w:val="003E6B1A"/>
    <w:rsid w:val="003F387D"/>
    <w:rsid w:val="00433804"/>
    <w:rsid w:val="004C4E29"/>
    <w:rsid w:val="005550A3"/>
    <w:rsid w:val="00616EBA"/>
    <w:rsid w:val="00673D98"/>
    <w:rsid w:val="00693AA0"/>
    <w:rsid w:val="006A0441"/>
    <w:rsid w:val="006B0872"/>
    <w:rsid w:val="0080760D"/>
    <w:rsid w:val="0087433A"/>
    <w:rsid w:val="008A2980"/>
    <w:rsid w:val="00933F94"/>
    <w:rsid w:val="00954086"/>
    <w:rsid w:val="009A01FB"/>
    <w:rsid w:val="009C2DEA"/>
    <w:rsid w:val="00A10E7A"/>
    <w:rsid w:val="00A5322A"/>
    <w:rsid w:val="00B32CF0"/>
    <w:rsid w:val="00B33E1B"/>
    <w:rsid w:val="00B3665C"/>
    <w:rsid w:val="00B50A16"/>
    <w:rsid w:val="00C3662E"/>
    <w:rsid w:val="00C520D3"/>
    <w:rsid w:val="00CA035F"/>
    <w:rsid w:val="00CE65F7"/>
    <w:rsid w:val="00CF67E3"/>
    <w:rsid w:val="00D638D8"/>
    <w:rsid w:val="00DC5354"/>
    <w:rsid w:val="00E13897"/>
    <w:rsid w:val="00E243EA"/>
    <w:rsid w:val="00E4395D"/>
    <w:rsid w:val="00E679CD"/>
    <w:rsid w:val="00E8504A"/>
    <w:rsid w:val="00F40281"/>
    <w:rsid w:val="00FC3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CBD9F2-D92D-450D-91DD-BA7A4D38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0A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0A3"/>
    <w:pPr>
      <w:ind w:left="720"/>
    </w:pPr>
  </w:style>
  <w:style w:type="paragraph" w:styleId="BalloonText">
    <w:name w:val="Balloon Text"/>
    <w:basedOn w:val="Normal"/>
    <w:link w:val="BalloonTextChar"/>
    <w:uiPriority w:val="99"/>
    <w:semiHidden/>
    <w:unhideWhenUsed/>
    <w:rsid w:val="00CF67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7E3"/>
    <w:rPr>
      <w:rFonts w:ascii="Segoe UI" w:hAnsi="Segoe UI" w:cs="Segoe UI"/>
      <w:sz w:val="18"/>
      <w:szCs w:val="18"/>
    </w:rPr>
  </w:style>
  <w:style w:type="character" w:styleId="Hyperlink">
    <w:name w:val="Hyperlink"/>
    <w:basedOn w:val="DefaultParagraphFont"/>
    <w:uiPriority w:val="99"/>
    <w:unhideWhenUsed/>
    <w:rsid w:val="00B50A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44454">
      <w:bodyDiv w:val="1"/>
      <w:marLeft w:val="0"/>
      <w:marRight w:val="0"/>
      <w:marTop w:val="0"/>
      <w:marBottom w:val="0"/>
      <w:divBdr>
        <w:top w:val="none" w:sz="0" w:space="0" w:color="auto"/>
        <w:left w:val="none" w:sz="0" w:space="0" w:color="auto"/>
        <w:bottom w:val="none" w:sz="0" w:space="0" w:color="auto"/>
        <w:right w:val="none" w:sz="0" w:space="0" w:color="auto"/>
      </w:divBdr>
    </w:div>
    <w:div w:id="451097288">
      <w:bodyDiv w:val="1"/>
      <w:marLeft w:val="0"/>
      <w:marRight w:val="0"/>
      <w:marTop w:val="0"/>
      <w:marBottom w:val="0"/>
      <w:divBdr>
        <w:top w:val="none" w:sz="0" w:space="0" w:color="auto"/>
        <w:left w:val="none" w:sz="0" w:space="0" w:color="auto"/>
        <w:bottom w:val="none" w:sz="0" w:space="0" w:color="auto"/>
        <w:right w:val="none" w:sz="0" w:space="0" w:color="auto"/>
      </w:divBdr>
    </w:div>
    <w:div w:id="172386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FP-Received@gv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GVLOGOS\MARKLEFT.TI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Swank</dc:creator>
  <cp:keywords/>
  <dc:description/>
  <cp:lastModifiedBy>Valerie Rhodes-Sorrelle</cp:lastModifiedBy>
  <cp:revision>2</cp:revision>
  <cp:lastPrinted>2018-03-13T14:44:00Z</cp:lastPrinted>
  <dcterms:created xsi:type="dcterms:W3CDTF">2018-03-13T14:49:00Z</dcterms:created>
  <dcterms:modified xsi:type="dcterms:W3CDTF">2018-03-13T14:49:00Z</dcterms:modified>
</cp:coreProperties>
</file>